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F3" w:rsidRDefault="00BA3828" w:rsidP="002F1417">
      <w:pPr>
        <w:spacing w:line="240" w:lineRule="auto"/>
      </w:pPr>
      <w:r>
        <w:tab/>
      </w:r>
    </w:p>
    <w:p w:rsidR="00356EF3" w:rsidRDefault="00356EF3" w:rsidP="002F1417">
      <w:pPr>
        <w:spacing w:line="240" w:lineRule="auto"/>
      </w:pPr>
    </w:p>
    <w:p w:rsidR="00EB4246" w:rsidRPr="00BA3828" w:rsidRDefault="00356EF3" w:rsidP="00356E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51275" cy="4614530"/>
            <wp:effectExtent l="19050" t="0" r="0" b="0"/>
            <wp:docPr id="2" name="Picture 1" descr="LMVB2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VB29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242" cy="462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185" w:rsidRDefault="002B4185" w:rsidP="007F1198">
      <w:pPr>
        <w:rPr>
          <w:rFonts w:ascii="Times New Roman" w:hAnsi="Times New Roman" w:cs="Times New Roman"/>
          <w:sz w:val="26"/>
          <w:szCs w:val="26"/>
        </w:rPr>
      </w:pPr>
    </w:p>
    <w:p w:rsidR="008E3874" w:rsidRPr="002B4185" w:rsidRDefault="002F1417" w:rsidP="007F1198">
      <w:pPr>
        <w:rPr>
          <w:rFonts w:ascii="Times New Roman" w:hAnsi="Times New Roman" w:cs="Times New Roman"/>
          <w:sz w:val="26"/>
          <w:szCs w:val="26"/>
        </w:rPr>
      </w:pPr>
      <w:r w:rsidRPr="002B4185">
        <w:rPr>
          <w:rFonts w:ascii="Times New Roman" w:hAnsi="Times New Roman" w:cs="Times New Roman"/>
          <w:sz w:val="26"/>
          <w:szCs w:val="26"/>
        </w:rPr>
        <w:t xml:space="preserve">Created and operated by </w:t>
      </w:r>
      <w:proofErr w:type="spellStart"/>
      <w:r w:rsidRPr="002B4185">
        <w:rPr>
          <w:rFonts w:ascii="Times New Roman" w:hAnsi="Times New Roman" w:cs="Times New Roman"/>
          <w:sz w:val="26"/>
          <w:szCs w:val="26"/>
        </w:rPr>
        <w:t>Jessielyn</w:t>
      </w:r>
      <w:proofErr w:type="spellEnd"/>
      <w:r w:rsidRPr="002B4185">
        <w:rPr>
          <w:rFonts w:ascii="Times New Roman" w:hAnsi="Times New Roman" w:cs="Times New Roman"/>
          <w:sz w:val="26"/>
          <w:szCs w:val="26"/>
        </w:rPr>
        <w:t xml:space="preserve"> Cameron, CPA, </w:t>
      </w:r>
      <w:proofErr w:type="gramStart"/>
      <w:r w:rsidR="007F1198" w:rsidRPr="002B418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F1198" w:rsidRPr="002B4185">
        <w:rPr>
          <w:rFonts w:ascii="Times New Roman" w:hAnsi="Times New Roman" w:cs="Times New Roman"/>
          <w:sz w:val="26"/>
          <w:szCs w:val="26"/>
        </w:rPr>
        <w:t xml:space="preserve"> results-minded, dedicated individual with extensive </w:t>
      </w:r>
      <w:r w:rsidRPr="002B4185">
        <w:rPr>
          <w:rFonts w:ascii="Times New Roman" w:hAnsi="Times New Roman" w:cs="Times New Roman"/>
          <w:sz w:val="26"/>
          <w:szCs w:val="26"/>
        </w:rPr>
        <w:t>experience in individual and small business taxes since 2015</w:t>
      </w:r>
      <w:r w:rsidR="008E3874" w:rsidRPr="002B4185">
        <w:rPr>
          <w:rFonts w:ascii="Times New Roman" w:hAnsi="Times New Roman" w:cs="Times New Roman"/>
          <w:sz w:val="26"/>
          <w:szCs w:val="26"/>
        </w:rPr>
        <w:t xml:space="preserve">.  Ms Cameron worked for three tax seasons with Intuit, Corp (Turbo Tax) as a Certified Tax Expert, </w:t>
      </w:r>
      <w:proofErr w:type="gramStart"/>
      <w:r w:rsidR="008E3874" w:rsidRPr="002B4185">
        <w:rPr>
          <w:rFonts w:ascii="Times New Roman" w:hAnsi="Times New Roman" w:cs="Times New Roman"/>
          <w:sz w:val="26"/>
          <w:szCs w:val="26"/>
        </w:rPr>
        <w:t>providing</w:t>
      </w:r>
      <w:proofErr w:type="gramEnd"/>
      <w:r w:rsidR="008E3874" w:rsidRPr="002B4185">
        <w:rPr>
          <w:rFonts w:ascii="Times New Roman" w:hAnsi="Times New Roman" w:cs="Times New Roman"/>
          <w:sz w:val="26"/>
          <w:szCs w:val="26"/>
        </w:rPr>
        <w:t xml:space="preserve"> guidance to thousands of clients on complex tax regulations.  She also provides book-keeping and tax returns for individual/small business clients, and provides consulting services for small business and non-profit entities.</w:t>
      </w:r>
    </w:p>
    <w:p w:rsidR="002B4185" w:rsidRPr="002B4185" w:rsidRDefault="002B4185" w:rsidP="007F1198">
      <w:pPr>
        <w:rPr>
          <w:rFonts w:ascii="Times New Roman" w:hAnsi="Times New Roman" w:cs="Times New Roman"/>
          <w:sz w:val="26"/>
          <w:szCs w:val="26"/>
        </w:rPr>
      </w:pPr>
      <w:r w:rsidRPr="002B4185">
        <w:rPr>
          <w:rFonts w:ascii="Times New Roman" w:hAnsi="Times New Roman" w:cs="Times New Roman"/>
          <w:sz w:val="26"/>
          <w:szCs w:val="26"/>
        </w:rPr>
        <w:t>Ms Cameron also has</w:t>
      </w:r>
      <w:r w:rsidR="002F1417" w:rsidRPr="002B4185">
        <w:rPr>
          <w:rFonts w:ascii="Times New Roman" w:hAnsi="Times New Roman" w:cs="Times New Roman"/>
          <w:sz w:val="26"/>
          <w:szCs w:val="26"/>
        </w:rPr>
        <w:t xml:space="preserve"> </w:t>
      </w:r>
      <w:r w:rsidR="007F1198" w:rsidRPr="002B4185">
        <w:rPr>
          <w:rFonts w:ascii="Times New Roman" w:hAnsi="Times New Roman" w:cs="Times New Roman"/>
          <w:sz w:val="26"/>
          <w:szCs w:val="26"/>
        </w:rPr>
        <w:t>accounting and financial management experience with the Uni</w:t>
      </w:r>
      <w:r w:rsidR="006D38CA" w:rsidRPr="002B4185">
        <w:rPr>
          <w:rFonts w:ascii="Times New Roman" w:hAnsi="Times New Roman" w:cs="Times New Roman"/>
          <w:sz w:val="26"/>
          <w:szCs w:val="26"/>
        </w:rPr>
        <w:t>ted States Government</w:t>
      </w:r>
      <w:r w:rsidRPr="002B4185">
        <w:rPr>
          <w:rFonts w:ascii="Times New Roman" w:hAnsi="Times New Roman" w:cs="Times New Roman"/>
          <w:sz w:val="26"/>
          <w:szCs w:val="26"/>
        </w:rPr>
        <w:t xml:space="preserve">.  From </w:t>
      </w:r>
      <w:r w:rsidR="006D38CA" w:rsidRPr="002B4185">
        <w:rPr>
          <w:rFonts w:ascii="Times New Roman" w:hAnsi="Times New Roman" w:cs="Times New Roman"/>
          <w:sz w:val="26"/>
          <w:szCs w:val="26"/>
        </w:rPr>
        <w:t>1992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 to 2015</w:t>
      </w:r>
      <w:r w:rsidRPr="002B4185">
        <w:rPr>
          <w:rFonts w:ascii="Times New Roman" w:hAnsi="Times New Roman" w:cs="Times New Roman"/>
          <w:sz w:val="26"/>
          <w:szCs w:val="26"/>
        </w:rPr>
        <w:t xml:space="preserve">, </w:t>
      </w:r>
      <w:r w:rsidR="002F1417" w:rsidRPr="002B4185">
        <w:rPr>
          <w:rFonts w:ascii="Times New Roman" w:hAnsi="Times New Roman" w:cs="Times New Roman"/>
          <w:sz w:val="26"/>
          <w:szCs w:val="26"/>
        </w:rPr>
        <w:t xml:space="preserve">Ms Cameron 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served in progressively responsible positions with US </w:t>
      </w:r>
      <w:r w:rsidR="006D38CA" w:rsidRPr="002B4185">
        <w:rPr>
          <w:rFonts w:ascii="Times New Roman" w:hAnsi="Times New Roman" w:cs="Times New Roman"/>
          <w:sz w:val="26"/>
          <w:szCs w:val="26"/>
        </w:rPr>
        <w:t xml:space="preserve">Forest Service and the US </w:t>
      </w:r>
      <w:r w:rsidR="007F1198" w:rsidRPr="002B4185">
        <w:rPr>
          <w:rFonts w:ascii="Times New Roman" w:hAnsi="Times New Roman" w:cs="Times New Roman"/>
          <w:sz w:val="26"/>
          <w:szCs w:val="26"/>
        </w:rPr>
        <w:t>Army Assistant Secretary of Financial Management</w:t>
      </w:r>
      <w:r w:rsidRPr="002B4185">
        <w:rPr>
          <w:rFonts w:ascii="Times New Roman" w:hAnsi="Times New Roman" w:cs="Times New Roman"/>
          <w:sz w:val="26"/>
          <w:szCs w:val="26"/>
        </w:rPr>
        <w:t xml:space="preserve">.  She 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oversaw the quarterly/annual financial statement(s) </w:t>
      </w:r>
      <w:r w:rsidR="007F1198" w:rsidRPr="002B4185">
        <w:rPr>
          <w:rFonts w:ascii="Times New Roman" w:hAnsi="Times New Roman" w:cs="Times New Roman"/>
          <w:sz w:val="26"/>
          <w:szCs w:val="26"/>
        </w:rPr>
        <w:lastRenderedPageBreak/>
        <w:t xml:space="preserve">compilation for the Army's </w:t>
      </w:r>
      <w:r w:rsidR="002F1417" w:rsidRPr="002B4185">
        <w:rPr>
          <w:rFonts w:ascii="Times New Roman" w:hAnsi="Times New Roman" w:cs="Times New Roman"/>
          <w:sz w:val="26"/>
          <w:szCs w:val="26"/>
        </w:rPr>
        <w:t xml:space="preserve">General Fund and 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Working Capital Fund, managed the Internal </w:t>
      </w:r>
      <w:r w:rsidRPr="002B4185">
        <w:rPr>
          <w:rFonts w:ascii="Times New Roman" w:hAnsi="Times New Roman" w:cs="Times New Roman"/>
          <w:sz w:val="26"/>
          <w:szCs w:val="26"/>
        </w:rPr>
        <w:t>Audit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 training program; conducted internal program audits as well as investigations into allegations of waste/fraud/abuse.  </w:t>
      </w:r>
    </w:p>
    <w:p w:rsidR="007F1198" w:rsidRPr="002B4185" w:rsidRDefault="002B4185" w:rsidP="007F1198">
      <w:pPr>
        <w:rPr>
          <w:rFonts w:ascii="Times New Roman" w:hAnsi="Times New Roman" w:cs="Times New Roman"/>
          <w:sz w:val="26"/>
          <w:szCs w:val="26"/>
        </w:rPr>
      </w:pPr>
      <w:r w:rsidRPr="002B4185">
        <w:rPr>
          <w:rFonts w:ascii="Times New Roman" w:hAnsi="Times New Roman" w:cs="Times New Roman"/>
          <w:sz w:val="26"/>
          <w:szCs w:val="26"/>
        </w:rPr>
        <w:t xml:space="preserve">Ms Cameron </w:t>
      </w:r>
      <w:r w:rsidR="007F1198" w:rsidRPr="002B4185">
        <w:rPr>
          <w:rFonts w:ascii="Times New Roman" w:hAnsi="Times New Roman" w:cs="Times New Roman"/>
          <w:sz w:val="26"/>
          <w:szCs w:val="26"/>
        </w:rPr>
        <w:t>held positions as a Legislative Staff member in the US Senate, Congressional Aide in US House of Representatives, and fourteen years as Supervisory Accountant with US Forest Service</w:t>
      </w:r>
      <w:r w:rsidRPr="002B4185">
        <w:rPr>
          <w:rFonts w:ascii="Times New Roman" w:hAnsi="Times New Roman" w:cs="Times New Roman"/>
          <w:sz w:val="26"/>
          <w:szCs w:val="26"/>
        </w:rPr>
        <w:t>. She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 was integrally involved in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 the conversion and implementation of </w:t>
      </w:r>
      <w:r w:rsidR="008301B5" w:rsidRPr="002B4185">
        <w:rPr>
          <w:rFonts w:ascii="Times New Roman" w:hAnsi="Times New Roman" w:cs="Times New Roman"/>
          <w:sz w:val="26"/>
          <w:szCs w:val="26"/>
        </w:rPr>
        <w:t xml:space="preserve">new financial accounting operating and reporting system in the Forest Service, 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which </w:t>
      </w:r>
      <w:r w:rsidR="008301B5" w:rsidRPr="002B4185">
        <w:rPr>
          <w:rFonts w:ascii="Times New Roman" w:hAnsi="Times New Roman" w:cs="Times New Roman"/>
          <w:sz w:val="26"/>
          <w:szCs w:val="26"/>
        </w:rPr>
        <w:t>ultimately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 earned</w:t>
      </w:r>
      <w:r w:rsidR="007F1198" w:rsidRPr="002B4185">
        <w:rPr>
          <w:rFonts w:ascii="Times New Roman" w:hAnsi="Times New Roman" w:cs="Times New Roman"/>
          <w:sz w:val="26"/>
          <w:szCs w:val="26"/>
        </w:rPr>
        <w:t xml:space="preserve"> its first Unqualifie</w:t>
      </w:r>
      <w:r w:rsidR="008301B5" w:rsidRPr="002B4185">
        <w:rPr>
          <w:rFonts w:ascii="Times New Roman" w:hAnsi="Times New Roman" w:cs="Times New Roman"/>
          <w:sz w:val="26"/>
          <w:szCs w:val="26"/>
        </w:rPr>
        <w:t xml:space="preserve">d Audit Opinion in 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history in </w:t>
      </w:r>
      <w:r w:rsidR="008301B5" w:rsidRPr="002B4185">
        <w:rPr>
          <w:rFonts w:ascii="Times New Roman" w:hAnsi="Times New Roman" w:cs="Times New Roman"/>
          <w:sz w:val="26"/>
          <w:szCs w:val="26"/>
        </w:rPr>
        <w:t>2002</w:t>
      </w:r>
      <w:r w:rsidR="007F1198" w:rsidRPr="002B4185">
        <w:rPr>
          <w:rFonts w:ascii="Times New Roman" w:hAnsi="Times New Roman" w:cs="Times New Roman"/>
          <w:sz w:val="26"/>
          <w:szCs w:val="26"/>
        </w:rPr>
        <w:t>.</w:t>
      </w:r>
    </w:p>
    <w:p w:rsidR="007F1198" w:rsidRPr="002B4185" w:rsidRDefault="007F1198" w:rsidP="007F1198">
      <w:pPr>
        <w:rPr>
          <w:rFonts w:ascii="Times New Roman" w:hAnsi="Times New Roman" w:cs="Times New Roman"/>
          <w:sz w:val="26"/>
          <w:szCs w:val="26"/>
        </w:rPr>
      </w:pPr>
      <w:r w:rsidRPr="002B4185">
        <w:rPr>
          <w:rFonts w:ascii="Times New Roman" w:hAnsi="Times New Roman" w:cs="Times New Roman"/>
          <w:sz w:val="26"/>
          <w:szCs w:val="26"/>
        </w:rPr>
        <w:t xml:space="preserve">In addition </w:t>
      </w:r>
      <w:r w:rsidR="006D38CA" w:rsidRPr="002B4185">
        <w:rPr>
          <w:rFonts w:ascii="Times New Roman" w:hAnsi="Times New Roman" w:cs="Times New Roman"/>
          <w:sz w:val="26"/>
          <w:szCs w:val="26"/>
        </w:rPr>
        <w:t>to Bachelors</w:t>
      </w:r>
      <w:r w:rsidRPr="002B4185">
        <w:rPr>
          <w:rFonts w:ascii="Times New Roman" w:hAnsi="Times New Roman" w:cs="Times New Roman"/>
          <w:sz w:val="26"/>
          <w:szCs w:val="26"/>
        </w:rPr>
        <w:t xml:space="preserve"> in Accounting (Summa Cum Laude</w:t>
      </w:r>
      <w:r w:rsidR="006D38CA" w:rsidRPr="002B4185">
        <w:rPr>
          <w:rFonts w:ascii="Times New Roman" w:hAnsi="Times New Roman" w:cs="Times New Roman"/>
          <w:sz w:val="26"/>
          <w:szCs w:val="26"/>
        </w:rPr>
        <w:t>) from</w:t>
      </w:r>
      <w:r w:rsidRPr="002B4185">
        <w:rPr>
          <w:rFonts w:ascii="Times New Roman" w:hAnsi="Times New Roman" w:cs="Times New Roman"/>
          <w:sz w:val="26"/>
          <w:szCs w:val="26"/>
        </w:rPr>
        <w:t xml:space="preserve"> Alcorn State University, </w:t>
      </w:r>
      <w:r w:rsidR="008E3874" w:rsidRPr="002B4185">
        <w:rPr>
          <w:rFonts w:ascii="Times New Roman" w:hAnsi="Times New Roman" w:cs="Times New Roman"/>
          <w:sz w:val="26"/>
          <w:szCs w:val="26"/>
        </w:rPr>
        <w:t xml:space="preserve">Ms Cameron </w:t>
      </w:r>
      <w:proofErr w:type="gramStart"/>
      <w:r w:rsidRPr="002B4185">
        <w:rPr>
          <w:rFonts w:ascii="Times New Roman" w:hAnsi="Times New Roman" w:cs="Times New Roman"/>
          <w:sz w:val="26"/>
          <w:szCs w:val="26"/>
        </w:rPr>
        <w:t>possess</w:t>
      </w:r>
      <w:proofErr w:type="gramEnd"/>
      <w:r w:rsidRPr="002B4185">
        <w:rPr>
          <w:rFonts w:ascii="Times New Roman" w:hAnsi="Times New Roman" w:cs="Times New Roman"/>
          <w:sz w:val="26"/>
          <w:szCs w:val="26"/>
        </w:rPr>
        <w:t xml:space="preserve"> a Masters in Business Administration</w:t>
      </w:r>
      <w:r w:rsidR="008E3874" w:rsidRPr="002B4185">
        <w:rPr>
          <w:rFonts w:ascii="Times New Roman" w:hAnsi="Times New Roman" w:cs="Times New Roman"/>
          <w:sz w:val="26"/>
          <w:szCs w:val="26"/>
        </w:rPr>
        <w:t xml:space="preserve"> (MBA)</w:t>
      </w:r>
      <w:r w:rsidRPr="002B4185">
        <w:rPr>
          <w:rFonts w:ascii="Times New Roman" w:hAnsi="Times New Roman" w:cs="Times New Roman"/>
          <w:sz w:val="26"/>
          <w:szCs w:val="26"/>
        </w:rPr>
        <w:t xml:space="preserve"> and an Executive Masters in Public Administration</w:t>
      </w:r>
      <w:r w:rsidR="008E3874" w:rsidRPr="002B4185">
        <w:rPr>
          <w:rFonts w:ascii="Times New Roman" w:hAnsi="Times New Roman" w:cs="Times New Roman"/>
          <w:sz w:val="26"/>
          <w:szCs w:val="26"/>
        </w:rPr>
        <w:t xml:space="preserve"> (EMPA)</w:t>
      </w:r>
      <w:r w:rsidRPr="002B4185">
        <w:rPr>
          <w:rFonts w:ascii="Times New Roman" w:hAnsi="Times New Roman" w:cs="Times New Roman"/>
          <w:sz w:val="26"/>
          <w:szCs w:val="26"/>
        </w:rPr>
        <w:t xml:space="preserve"> from Syracuse University.  </w:t>
      </w:r>
      <w:r w:rsidR="008E3874" w:rsidRPr="002B4185">
        <w:rPr>
          <w:rFonts w:ascii="Times New Roman" w:hAnsi="Times New Roman" w:cs="Times New Roman"/>
          <w:sz w:val="26"/>
          <w:szCs w:val="26"/>
        </w:rPr>
        <w:t xml:space="preserve">She </w:t>
      </w:r>
      <w:r w:rsidRPr="002B4185">
        <w:rPr>
          <w:rFonts w:ascii="Times New Roman" w:hAnsi="Times New Roman" w:cs="Times New Roman"/>
          <w:sz w:val="26"/>
          <w:szCs w:val="26"/>
        </w:rPr>
        <w:t>hold</w:t>
      </w:r>
      <w:r w:rsidR="008E3874" w:rsidRPr="002B4185">
        <w:rPr>
          <w:rFonts w:ascii="Times New Roman" w:hAnsi="Times New Roman" w:cs="Times New Roman"/>
          <w:sz w:val="26"/>
          <w:szCs w:val="26"/>
        </w:rPr>
        <w:t>s</w:t>
      </w:r>
      <w:r w:rsidRPr="002B4185">
        <w:rPr>
          <w:rFonts w:ascii="Times New Roman" w:hAnsi="Times New Roman" w:cs="Times New Roman"/>
          <w:sz w:val="26"/>
          <w:szCs w:val="26"/>
        </w:rPr>
        <w:t xml:space="preserve"> an active license as a Certified Public Accountant (CPA), a</w:t>
      </w:r>
      <w:r w:rsidR="006D38CA" w:rsidRPr="002B4185">
        <w:rPr>
          <w:rFonts w:ascii="Times New Roman" w:hAnsi="Times New Roman" w:cs="Times New Roman"/>
          <w:sz w:val="26"/>
          <w:szCs w:val="26"/>
        </w:rPr>
        <w:t>nd certification(s) as a</w:t>
      </w:r>
      <w:r w:rsidRPr="002B4185">
        <w:rPr>
          <w:rFonts w:ascii="Times New Roman" w:hAnsi="Times New Roman" w:cs="Times New Roman"/>
          <w:sz w:val="26"/>
          <w:szCs w:val="26"/>
        </w:rPr>
        <w:t xml:space="preserve"> Certified Government Financial Manager (CGFM), and a Certified Defense Financial Manager (CDFM).</w:t>
      </w:r>
    </w:p>
    <w:p w:rsidR="00C86816" w:rsidRPr="002B4185" w:rsidRDefault="007F1198" w:rsidP="008E3874">
      <w:pPr>
        <w:rPr>
          <w:rFonts w:ascii="Times New Roman" w:hAnsi="Times New Roman" w:cs="Times New Roman"/>
          <w:sz w:val="26"/>
          <w:szCs w:val="26"/>
        </w:rPr>
      </w:pPr>
      <w:r w:rsidRPr="002B4185">
        <w:rPr>
          <w:rFonts w:ascii="Times New Roman" w:hAnsi="Times New Roman" w:cs="Times New Roman"/>
          <w:sz w:val="26"/>
          <w:szCs w:val="26"/>
        </w:rPr>
        <w:t xml:space="preserve">Through this collective experience and education, </w:t>
      </w:r>
      <w:r w:rsidR="008E3874" w:rsidRPr="002B4185">
        <w:rPr>
          <w:rFonts w:ascii="Times New Roman" w:hAnsi="Times New Roman" w:cs="Times New Roman"/>
          <w:sz w:val="26"/>
          <w:szCs w:val="26"/>
        </w:rPr>
        <w:t>Ms Cameron possesses</w:t>
      </w:r>
      <w:r w:rsidRPr="002B4185">
        <w:rPr>
          <w:rFonts w:ascii="Times New Roman" w:hAnsi="Times New Roman" w:cs="Times New Roman"/>
          <w:sz w:val="26"/>
          <w:szCs w:val="26"/>
        </w:rPr>
        <w:t xml:space="preserve"> proven 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skills in </w:t>
      </w:r>
      <w:r w:rsidR="008301B5" w:rsidRPr="002B4185">
        <w:rPr>
          <w:rFonts w:ascii="Times New Roman" w:hAnsi="Times New Roman" w:cs="Times New Roman"/>
          <w:sz w:val="26"/>
          <w:szCs w:val="26"/>
        </w:rPr>
        <w:t>partnership building</w:t>
      </w:r>
      <w:r w:rsidRPr="002B4185">
        <w:rPr>
          <w:rFonts w:ascii="Times New Roman" w:hAnsi="Times New Roman" w:cs="Times New Roman"/>
          <w:sz w:val="26"/>
          <w:szCs w:val="26"/>
        </w:rPr>
        <w:t xml:space="preserve">, </w:t>
      </w:r>
      <w:r w:rsidR="008301B5" w:rsidRPr="002B4185">
        <w:rPr>
          <w:rFonts w:ascii="Times New Roman" w:hAnsi="Times New Roman" w:cs="Times New Roman"/>
          <w:sz w:val="26"/>
          <w:szCs w:val="26"/>
        </w:rPr>
        <w:t>leading people</w:t>
      </w:r>
      <w:r w:rsidR="00921DDC" w:rsidRPr="002B4185">
        <w:rPr>
          <w:rFonts w:ascii="Times New Roman" w:hAnsi="Times New Roman" w:cs="Times New Roman"/>
          <w:sz w:val="26"/>
          <w:szCs w:val="26"/>
        </w:rPr>
        <w:t xml:space="preserve"> </w:t>
      </w:r>
      <w:r w:rsidRPr="002B4185">
        <w:rPr>
          <w:rFonts w:ascii="Times New Roman" w:hAnsi="Times New Roman" w:cs="Times New Roman"/>
          <w:sz w:val="26"/>
          <w:szCs w:val="26"/>
        </w:rPr>
        <w:t xml:space="preserve">and organizational </w:t>
      </w:r>
      <w:r w:rsidR="00921DDC" w:rsidRPr="002B4185">
        <w:rPr>
          <w:rFonts w:ascii="Times New Roman" w:hAnsi="Times New Roman" w:cs="Times New Roman"/>
          <w:sz w:val="26"/>
          <w:szCs w:val="26"/>
        </w:rPr>
        <w:t>management</w:t>
      </w:r>
      <w:r w:rsidRPr="002B4185">
        <w:rPr>
          <w:rFonts w:ascii="Times New Roman" w:hAnsi="Times New Roman" w:cs="Times New Roman"/>
          <w:sz w:val="26"/>
          <w:szCs w:val="26"/>
        </w:rPr>
        <w:t>.</w:t>
      </w:r>
      <w:r w:rsidR="00921DDC" w:rsidRPr="002B4185">
        <w:rPr>
          <w:rFonts w:ascii="Times New Roman" w:hAnsi="Times New Roman" w:cs="Times New Roman"/>
          <w:sz w:val="26"/>
          <w:szCs w:val="26"/>
        </w:rPr>
        <w:t xml:space="preserve">  </w:t>
      </w:r>
      <w:r w:rsidR="008E3874" w:rsidRPr="002B4185">
        <w:rPr>
          <w:rFonts w:ascii="Times New Roman" w:hAnsi="Times New Roman" w:cs="Times New Roman"/>
          <w:sz w:val="26"/>
          <w:szCs w:val="26"/>
        </w:rPr>
        <w:t xml:space="preserve">She is </w:t>
      </w:r>
      <w:r w:rsidRPr="002B4185">
        <w:rPr>
          <w:rFonts w:ascii="Times New Roman" w:hAnsi="Times New Roman" w:cs="Times New Roman"/>
          <w:sz w:val="26"/>
          <w:szCs w:val="26"/>
        </w:rPr>
        <w:t xml:space="preserve">confident that </w:t>
      </w:r>
      <w:proofErr w:type="gramStart"/>
      <w:r w:rsidR="008E3874" w:rsidRPr="002B4185">
        <w:rPr>
          <w:rFonts w:ascii="Times New Roman" w:hAnsi="Times New Roman" w:cs="Times New Roman"/>
          <w:sz w:val="26"/>
          <w:szCs w:val="26"/>
        </w:rPr>
        <w:t xml:space="preserve">these </w:t>
      </w:r>
      <w:r w:rsidRPr="002B4185">
        <w:rPr>
          <w:rFonts w:ascii="Times New Roman" w:hAnsi="Times New Roman" w:cs="Times New Roman"/>
          <w:sz w:val="26"/>
          <w:szCs w:val="26"/>
        </w:rPr>
        <w:t xml:space="preserve"> skills</w:t>
      </w:r>
      <w:proofErr w:type="gramEnd"/>
      <w:r w:rsidRPr="002B4185">
        <w:rPr>
          <w:rFonts w:ascii="Times New Roman" w:hAnsi="Times New Roman" w:cs="Times New Roman"/>
          <w:sz w:val="26"/>
          <w:szCs w:val="26"/>
        </w:rPr>
        <w:t>, coupled with personal initiative, dedica</w:t>
      </w:r>
      <w:r w:rsidR="008E3874" w:rsidRPr="002B4185">
        <w:rPr>
          <w:rFonts w:ascii="Times New Roman" w:hAnsi="Times New Roman" w:cs="Times New Roman"/>
          <w:sz w:val="26"/>
          <w:szCs w:val="26"/>
        </w:rPr>
        <w:t>tion and a committed work ethic would ensure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 that the doors </w:t>
      </w:r>
      <w:r w:rsidR="008E3874" w:rsidRPr="002B4185">
        <w:rPr>
          <w:rFonts w:ascii="Times New Roman" w:hAnsi="Times New Roman" w:cs="Times New Roman"/>
          <w:sz w:val="26"/>
          <w:szCs w:val="26"/>
        </w:rPr>
        <w:t>of your wildest dreams</w:t>
      </w:r>
      <w:r w:rsidR="00BD7EC3" w:rsidRPr="002B4185">
        <w:rPr>
          <w:rFonts w:ascii="Times New Roman" w:hAnsi="Times New Roman" w:cs="Times New Roman"/>
          <w:sz w:val="26"/>
          <w:szCs w:val="26"/>
        </w:rPr>
        <w:t xml:space="preserve"> are opened as wide as possible to as many as possible.</w:t>
      </w:r>
      <w:r w:rsidRPr="002B418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86816" w:rsidRPr="002B4185" w:rsidSect="00C868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FB" w:rsidRDefault="000F20FB" w:rsidP="002F1417">
      <w:pPr>
        <w:spacing w:after="0" w:line="240" w:lineRule="auto"/>
      </w:pPr>
      <w:r>
        <w:separator/>
      </w:r>
    </w:p>
  </w:endnote>
  <w:endnote w:type="continuationSeparator" w:id="0">
    <w:p w:rsidR="000F20FB" w:rsidRDefault="000F20FB" w:rsidP="002F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FB" w:rsidRDefault="000F20FB" w:rsidP="002F1417">
      <w:pPr>
        <w:spacing w:after="0" w:line="240" w:lineRule="auto"/>
      </w:pPr>
      <w:r>
        <w:separator/>
      </w:r>
    </w:p>
  </w:footnote>
  <w:footnote w:type="continuationSeparator" w:id="0">
    <w:p w:rsidR="000F20FB" w:rsidRDefault="000F20FB" w:rsidP="002F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17" w:rsidRPr="002F1417" w:rsidRDefault="002F1417" w:rsidP="002F1417">
    <w:pPr>
      <w:pStyle w:val="Header"/>
      <w:jc w:val="center"/>
      <w:rPr>
        <w:b/>
        <w:sz w:val="40"/>
        <w:szCs w:val="40"/>
      </w:rPr>
    </w:pPr>
    <w:proofErr w:type="spellStart"/>
    <w:r w:rsidRPr="002F1417">
      <w:rPr>
        <w:b/>
        <w:sz w:val="40"/>
        <w:szCs w:val="40"/>
      </w:rPr>
      <w:t>Jessielyn</w:t>
    </w:r>
    <w:proofErr w:type="spellEnd"/>
    <w:r w:rsidRPr="002F1417">
      <w:rPr>
        <w:b/>
        <w:sz w:val="40"/>
        <w:szCs w:val="40"/>
      </w:rPr>
      <w:t xml:space="preserve"> B. Cameron, CPA</w:t>
    </w:r>
  </w:p>
  <w:p w:rsidR="002F1417" w:rsidRPr="002F1417" w:rsidRDefault="002F1417" w:rsidP="002F1417">
    <w:pPr>
      <w:pStyle w:val="Header"/>
      <w:jc w:val="center"/>
      <w:rPr>
        <w:b/>
        <w:sz w:val="40"/>
        <w:szCs w:val="40"/>
      </w:rPr>
    </w:pPr>
    <w:r w:rsidRPr="002F1417">
      <w:rPr>
        <w:b/>
        <w:sz w:val="40"/>
        <w:szCs w:val="40"/>
      </w:rPr>
      <w:t>Tyson Financial, LLC.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246"/>
    <w:rsid w:val="000C3D31"/>
    <w:rsid w:val="000D36D6"/>
    <w:rsid w:val="000F20FB"/>
    <w:rsid w:val="00123E35"/>
    <w:rsid w:val="00144342"/>
    <w:rsid w:val="001E33A7"/>
    <w:rsid w:val="00236FAE"/>
    <w:rsid w:val="002B4185"/>
    <w:rsid w:val="002F1417"/>
    <w:rsid w:val="00356EF3"/>
    <w:rsid w:val="0041215C"/>
    <w:rsid w:val="00462BEF"/>
    <w:rsid w:val="006D38CA"/>
    <w:rsid w:val="007201ED"/>
    <w:rsid w:val="00737F92"/>
    <w:rsid w:val="007807EA"/>
    <w:rsid w:val="007F1198"/>
    <w:rsid w:val="008301B5"/>
    <w:rsid w:val="008E3874"/>
    <w:rsid w:val="00921DDC"/>
    <w:rsid w:val="00954E4D"/>
    <w:rsid w:val="00B0380E"/>
    <w:rsid w:val="00B06F3B"/>
    <w:rsid w:val="00B67886"/>
    <w:rsid w:val="00BA3828"/>
    <w:rsid w:val="00BD7EC3"/>
    <w:rsid w:val="00C0124E"/>
    <w:rsid w:val="00C02E61"/>
    <w:rsid w:val="00C86816"/>
    <w:rsid w:val="00DA2C69"/>
    <w:rsid w:val="00DB03BE"/>
    <w:rsid w:val="00E35904"/>
    <w:rsid w:val="00E97612"/>
    <w:rsid w:val="00EB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1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417"/>
  </w:style>
  <w:style w:type="paragraph" w:styleId="Footer">
    <w:name w:val="footer"/>
    <w:basedOn w:val="Normal"/>
    <w:link w:val="FooterChar"/>
    <w:uiPriority w:val="99"/>
    <w:semiHidden/>
    <w:unhideWhenUsed/>
    <w:rsid w:val="002F1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JESSIELYN CAMERON</dc:creator>
  <cp:lastModifiedBy>JESSIELYN CAMERON</cp:lastModifiedBy>
  <cp:revision>2</cp:revision>
  <cp:lastPrinted>2018-03-12T15:06:00Z</cp:lastPrinted>
  <dcterms:created xsi:type="dcterms:W3CDTF">2020-08-17T21:58:00Z</dcterms:created>
  <dcterms:modified xsi:type="dcterms:W3CDTF">2020-08-17T21:58:00Z</dcterms:modified>
</cp:coreProperties>
</file>